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1E" w:rsidRDefault="00C7761E" w:rsidP="00C7761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Драги седмаци,</w:t>
      </w:r>
    </w:p>
    <w:p w:rsidR="00603F5A" w:rsidRDefault="00C7761E" w:rsidP="00C7761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Данас нам је по распореду да обрадимо лекцију </w:t>
      </w:r>
      <w:r w:rsidRPr="00603F5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Имунитет и крвне групе</w:t>
      </w:r>
      <w:r>
        <w:rPr>
          <w:rFonts w:ascii="Times New Roman" w:hAnsi="Times New Roman" w:cs="Times New Roman"/>
          <w:sz w:val="24"/>
          <w:szCs w:val="24"/>
          <w:lang w:val="sr-Cyrl-RS"/>
        </w:rPr>
        <w:t>. Препиши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те кључне појмове у своје свеске, прочитајте лекцију у уџбенику и погледајте предавање на РТС 3, да бисте боље разумели градиво. Сутра вам шаљем нови задатак</w:t>
      </w:r>
      <w:r w:rsidR="00603F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03F5A" w:rsidRDefault="00603F5A" w:rsidP="00603F5A">
      <w:hyperlink r:id="rId4" w:history="1">
        <w:r>
          <w:rPr>
            <w:rStyle w:val="Hiperveza"/>
          </w:rPr>
          <w:t>https://mojaskola.rtsplaneta.rs/show/1353212/531/os7-biologija-krvotok-i-imuni-sistem</w:t>
        </w:r>
      </w:hyperlink>
    </w:p>
    <w:p w:rsidR="00603F5A" w:rsidRPr="00603F5A" w:rsidRDefault="00603F5A" w:rsidP="00603F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помоћи у разумевању градива вам може бити и видео лекција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 -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603F5A" w:rsidRDefault="00603F5A" w:rsidP="00603F5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8490D">
          <w:rPr>
            <w:rStyle w:val="Hiperveza"/>
            <w:rFonts w:ascii="Times New Roman" w:hAnsi="Times New Roman" w:cs="Times New Roman"/>
            <w:sz w:val="24"/>
            <w:szCs w:val="24"/>
          </w:rPr>
          <w:t>https://youtu.be/wqr_wxtcaJU?list=PLxl6mqrIwO9Kc38pF2sD2muEWC4RPcm2K</w:t>
        </w:r>
      </w:hyperlink>
    </w:p>
    <w:p w:rsidR="00603F5A" w:rsidRPr="00C7761E" w:rsidRDefault="00603F5A" w:rsidP="00C7761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Наставница биологије</w:t>
      </w:r>
    </w:p>
    <w:p w:rsidR="000F50D5" w:rsidRPr="00C7761E" w:rsidRDefault="004576AF" w:rsidP="004576A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C7761E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Имунитет и крвне групе</w:t>
      </w:r>
    </w:p>
    <w:p w:rsidR="004576AF" w:rsidRPr="004576AF" w:rsidRDefault="004576A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Имунитет</w:t>
      </w:r>
      <w:r w:rsidRPr="004576AF">
        <w:rPr>
          <w:rFonts w:ascii="Times New Roman" w:hAnsi="Times New Roman" w:cs="Times New Roman"/>
          <w:sz w:val="28"/>
          <w:szCs w:val="28"/>
          <w:lang w:val="sr-Cyrl-RS"/>
        </w:rPr>
        <w:t xml:space="preserve"> – отпорност организма на изазиваче болести (микроорганизме) и њихове отрове.</w:t>
      </w:r>
    </w:p>
    <w:p w:rsidR="004576AF" w:rsidRPr="004576AF" w:rsidRDefault="004576A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Имунолошки систем</w:t>
      </w:r>
      <w:r w:rsidRPr="004576AF">
        <w:rPr>
          <w:rFonts w:ascii="Times New Roman" w:hAnsi="Times New Roman" w:cs="Times New Roman"/>
          <w:sz w:val="28"/>
          <w:szCs w:val="28"/>
          <w:lang w:val="sr-Cyrl-RS"/>
        </w:rPr>
        <w:t xml:space="preserve"> – јединствен систем одбране нашег тела</w:t>
      </w:r>
    </w:p>
    <w:p w:rsidR="004576AF" w:rsidRPr="004576AF" w:rsidRDefault="004576A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4576AF">
        <w:rPr>
          <w:rFonts w:ascii="Times New Roman" w:hAnsi="Times New Roman" w:cs="Times New Roman"/>
          <w:sz w:val="28"/>
          <w:szCs w:val="28"/>
          <w:lang w:val="sr-Cyrl-RS"/>
        </w:rPr>
        <w:t>Прва линија одбране је наша кожа и слузокожа, а ако микроорганизми прођу ову линију одбране онда се активирају бела крвна зрнца – леукоцити.</w:t>
      </w:r>
    </w:p>
    <w:p w:rsidR="004576AF" w:rsidRPr="004576AF" w:rsidRDefault="004576A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Антитела </w:t>
      </w:r>
      <w:r w:rsidRPr="004576AF">
        <w:rPr>
          <w:rFonts w:ascii="Times New Roman" w:hAnsi="Times New Roman" w:cs="Times New Roman"/>
          <w:sz w:val="28"/>
          <w:szCs w:val="28"/>
          <w:lang w:val="sr-Cyrl-RS"/>
        </w:rPr>
        <w:t>– заштитни протеини које ствара једна врста леукоцита</w:t>
      </w:r>
    </w:p>
    <w:p w:rsidR="004576AF" w:rsidRPr="004576AF" w:rsidRDefault="004576AF">
      <w:p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Антиген</w:t>
      </w:r>
      <w:proofErr w:type="spellEnd"/>
      <w:r w:rsidRPr="004576AF">
        <w:rPr>
          <w:rFonts w:ascii="Times New Roman" w:hAnsi="Times New Roman" w:cs="Times New Roman"/>
          <w:sz w:val="28"/>
          <w:szCs w:val="28"/>
          <w:lang w:val="sr-Cyrl-RS"/>
        </w:rPr>
        <w:t xml:space="preserve"> – изазивачи болести (микроорганизми и њихови отрови)</w:t>
      </w:r>
    </w:p>
    <w:p w:rsidR="004576AF" w:rsidRDefault="004576A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4576AF">
        <w:rPr>
          <w:rFonts w:ascii="Times New Roman" w:hAnsi="Times New Roman" w:cs="Times New Roman"/>
          <w:sz w:val="28"/>
          <w:szCs w:val="28"/>
          <w:lang w:val="sr-Cyrl-RS"/>
        </w:rPr>
        <w:t xml:space="preserve">Антитела се спајају са </w:t>
      </w:r>
      <w:proofErr w:type="spellStart"/>
      <w:r w:rsidRPr="004576AF">
        <w:rPr>
          <w:rFonts w:ascii="Times New Roman" w:hAnsi="Times New Roman" w:cs="Times New Roman"/>
          <w:sz w:val="28"/>
          <w:szCs w:val="28"/>
          <w:lang w:val="sr-Cyrl-RS"/>
        </w:rPr>
        <w:t>антигенима</w:t>
      </w:r>
      <w:proofErr w:type="spellEnd"/>
      <w:r w:rsidRPr="004576AF">
        <w:rPr>
          <w:rFonts w:ascii="Times New Roman" w:hAnsi="Times New Roman" w:cs="Times New Roman"/>
          <w:sz w:val="28"/>
          <w:szCs w:val="28"/>
          <w:lang w:val="sr-Cyrl-RS"/>
        </w:rPr>
        <w:t xml:space="preserve"> и спречавају њихово деловање.</w:t>
      </w:r>
    </w:p>
    <w:p w:rsidR="00603F5A" w:rsidRPr="004576AF" w:rsidRDefault="00603F5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576AF" w:rsidRDefault="004576AF" w:rsidP="004576A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6E728" wp14:editId="570ECADD">
                <wp:simplePos x="0" y="0"/>
                <wp:positionH relativeFrom="column">
                  <wp:posOffset>2994025</wp:posOffset>
                </wp:positionH>
                <wp:positionV relativeFrom="paragraph">
                  <wp:posOffset>295275</wp:posOffset>
                </wp:positionV>
                <wp:extent cx="906780" cy="289560"/>
                <wp:effectExtent l="0" t="0" r="83820" b="72390"/>
                <wp:wrapNone/>
                <wp:docPr id="2" name="Prava linija spajanja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15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rava linija spajanja sa strelicom 2" o:spid="_x0000_s1026" type="#_x0000_t32" style="position:absolute;margin-left:235.75pt;margin-top:23.25pt;width:71.4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295275</wp:posOffset>
                </wp:positionV>
                <wp:extent cx="868680" cy="312420"/>
                <wp:effectExtent l="38100" t="0" r="26670" b="68580"/>
                <wp:wrapNone/>
                <wp:docPr id="1" name="Prava linija spajanja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68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2E5D3" id="Prava linija spajanja sa strelicom 1" o:spid="_x0000_s1026" type="#_x0000_t32" style="position:absolute;margin-left:149.35pt;margin-top:23.25pt;width:68.4pt;height:24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Pr="004576AF">
        <w:rPr>
          <w:rFonts w:ascii="Times New Roman" w:hAnsi="Times New Roman" w:cs="Times New Roman"/>
          <w:sz w:val="28"/>
          <w:szCs w:val="28"/>
          <w:lang w:val="sr-Cyrl-RS"/>
        </w:rPr>
        <w:t>Имунитет</w:t>
      </w:r>
    </w:p>
    <w:p w:rsidR="004576AF" w:rsidRDefault="004576AF" w:rsidP="004576A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576AF" w:rsidRDefault="004576AF" w:rsidP="004576A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природни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вештачки </w:t>
      </w:r>
    </w:p>
    <w:p w:rsidR="00E51746" w:rsidRDefault="00E51746" w:rsidP="004576A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6E728" wp14:editId="570ECADD">
                <wp:simplePos x="0" y="0"/>
                <wp:positionH relativeFrom="column">
                  <wp:posOffset>1134745</wp:posOffset>
                </wp:positionH>
                <wp:positionV relativeFrom="paragraph">
                  <wp:posOffset>6985</wp:posOffset>
                </wp:positionV>
                <wp:extent cx="441960" cy="350520"/>
                <wp:effectExtent l="38100" t="0" r="34290" b="49530"/>
                <wp:wrapNone/>
                <wp:docPr id="3" name="Prava linija spajanja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96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E1689" id="Prava linija spajanja sa strelicom 3" o:spid="_x0000_s1026" type="#_x0000_t32" style="position:absolute;margin-left:89.35pt;margin-top:.55pt;width:34.8pt;height:27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8ED61" wp14:editId="5A7770E9">
                <wp:simplePos x="0" y="0"/>
                <wp:positionH relativeFrom="column">
                  <wp:posOffset>1843405</wp:posOffset>
                </wp:positionH>
                <wp:positionV relativeFrom="paragraph">
                  <wp:posOffset>6985</wp:posOffset>
                </wp:positionV>
                <wp:extent cx="350520" cy="327660"/>
                <wp:effectExtent l="0" t="0" r="68580" b="53340"/>
                <wp:wrapNone/>
                <wp:docPr id="4" name="Prava linija spajanja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5E76" id="Prava linija spajanja sa strelicom 4" o:spid="_x0000_s1026" type="#_x0000_t32" style="position:absolute;margin-left:145.15pt;margin-top:.55pt;width:27.6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8ED61" wp14:editId="5A7770E9">
                <wp:simplePos x="0" y="0"/>
                <wp:positionH relativeFrom="column">
                  <wp:posOffset>3390265</wp:posOffset>
                </wp:positionH>
                <wp:positionV relativeFrom="paragraph">
                  <wp:posOffset>6985</wp:posOffset>
                </wp:positionV>
                <wp:extent cx="449580" cy="312420"/>
                <wp:effectExtent l="38100" t="0" r="26670" b="49530"/>
                <wp:wrapNone/>
                <wp:docPr id="5" name="Prava linija spajanja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3DF6" id="Prava linija spajanja sa strelicom 5" o:spid="_x0000_s1026" type="#_x0000_t32" style="position:absolute;margin-left:266.95pt;margin-top:.55pt;width:35.4pt;height:24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8ED61" wp14:editId="5A7770E9">
                <wp:simplePos x="0" y="0"/>
                <wp:positionH relativeFrom="column">
                  <wp:posOffset>4083685</wp:posOffset>
                </wp:positionH>
                <wp:positionV relativeFrom="paragraph">
                  <wp:posOffset>6985</wp:posOffset>
                </wp:positionV>
                <wp:extent cx="579120" cy="289560"/>
                <wp:effectExtent l="0" t="0" r="68580" b="53340"/>
                <wp:wrapNone/>
                <wp:docPr id="6" name="Prava linija spajanja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6B38" id="Prava linija spajanja sa strelicom 6" o:spid="_x0000_s1026" type="#_x0000_t32" style="position:absolute;margin-left:321.55pt;margin-top:.55pt;width:45.6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:rsidR="004576AF" w:rsidRDefault="00E51746" w:rsidP="00E5174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активни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пасивни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активни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пасивни</w:t>
      </w:r>
    </w:p>
    <w:p w:rsidR="004576AF" w:rsidRDefault="004576AF" w:rsidP="004576A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576AF" w:rsidRDefault="00E51746" w:rsidP="00E5174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Природни имунитет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: урођена отпорност тела; ако наше тело, после неке прележане болести, створи антитела која остају у телу и штите нас од исте болести – </w:t>
      </w:r>
      <w:r w:rsidRP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активан природни имунитет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Кад новорођенче током дојења добија готова антитела од мајке – </w:t>
      </w:r>
      <w:r w:rsidRP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пасиван природни имунитет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03F5A" w:rsidRDefault="00603F5A" w:rsidP="00E5174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51746" w:rsidRDefault="00E51746" w:rsidP="00E5174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>Вештачки имунитет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: давањем вакцина се у тело уносе мале количине ослабљеног или умртвљеног узрочника болести који не могу да изазову болест већ подстичу стварање антитела која нас онда штите ако стварно дођемо у контакт са изазивачем болести – </w:t>
      </w:r>
      <w:r w:rsidRP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активан вештачки имунитет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605A6F">
        <w:rPr>
          <w:rFonts w:ascii="Times New Roman" w:hAnsi="Times New Roman" w:cs="Times New Roman"/>
          <w:sz w:val="28"/>
          <w:szCs w:val="28"/>
          <w:lang w:val="sr-Cyrl-RS"/>
        </w:rPr>
        <w:t xml:space="preserve">Ако је особа већ оболела онда могу да се дају </w:t>
      </w:r>
      <w:proofErr w:type="spellStart"/>
      <w:r w:rsidR="00605A6F">
        <w:rPr>
          <w:rFonts w:ascii="Times New Roman" w:hAnsi="Times New Roman" w:cs="Times New Roman"/>
          <w:sz w:val="28"/>
          <w:szCs w:val="28"/>
          <w:lang w:val="sr-Cyrl-RS"/>
        </w:rPr>
        <w:t>имуносеруми</w:t>
      </w:r>
      <w:proofErr w:type="spellEnd"/>
      <w:r w:rsidR="00605A6F">
        <w:rPr>
          <w:rFonts w:ascii="Times New Roman" w:hAnsi="Times New Roman" w:cs="Times New Roman"/>
          <w:sz w:val="28"/>
          <w:szCs w:val="28"/>
          <w:lang w:val="sr-Cyrl-RS"/>
        </w:rPr>
        <w:t xml:space="preserve">, који садрже одговарајућа антитела – </w:t>
      </w:r>
      <w:r w:rsidR="00605A6F" w:rsidRP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вештачки пасиван имунитет</w:t>
      </w:r>
      <w:r w:rsidR="00605A6F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05A6F" w:rsidRDefault="00605A6F" w:rsidP="00E5174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05A6F" w:rsidRPr="00603F5A" w:rsidRDefault="00605A6F" w:rsidP="00E51746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603F5A">
        <w:rPr>
          <w:rFonts w:ascii="Times New Roman" w:hAnsi="Times New Roman" w:cs="Times New Roman"/>
          <w:sz w:val="28"/>
          <w:szCs w:val="28"/>
          <w:u w:val="single"/>
          <w:lang w:val="sr-Cyrl-RS"/>
        </w:rPr>
        <w:t>Крвне групе</w:t>
      </w:r>
    </w:p>
    <w:p w:rsidR="00605A6F" w:rsidRDefault="00605A6F" w:rsidP="00E5174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Код човека - АБО систем; 4 крвне групе – А, Б, АБ и О (нулта)</w:t>
      </w:r>
    </w:p>
    <w:p w:rsidR="00605A6F" w:rsidRDefault="00605A6F" w:rsidP="00E5174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Крвна група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присуство одређених протеина на мембрани еритроцита</w:t>
      </w:r>
    </w:p>
    <w:p w:rsidR="00605A6F" w:rsidRDefault="00605A6F" w:rsidP="00E51746">
      <w:p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603F5A">
        <w:rPr>
          <w:rFonts w:ascii="Times New Roman" w:hAnsi="Times New Roman" w:cs="Times New Roman"/>
          <w:b/>
          <w:bCs/>
          <w:sz w:val="28"/>
          <w:szCs w:val="28"/>
        </w:rPr>
        <w:t>Rh</w:t>
      </w:r>
      <w:proofErr w:type="spellEnd"/>
      <w:r w:rsidRPr="00603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– фактор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: посебни протеини на еритроцитима одређују и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резус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фактор.</w:t>
      </w:r>
    </w:p>
    <w:p w:rsidR="00605A6F" w:rsidRDefault="00605A6F" w:rsidP="00E5174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Ако постоји протеин – особа је </w:t>
      </w:r>
      <w:proofErr w:type="spellStart"/>
      <w:r>
        <w:rPr>
          <w:rFonts w:ascii="Times New Roman" w:hAnsi="Times New Roman" w:cs="Times New Roman"/>
          <w:sz w:val="28"/>
          <w:szCs w:val="28"/>
        </w:rPr>
        <w:t>Rh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+ , а ако нема протеин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Rh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</w:p>
    <w:p w:rsidR="00605A6F" w:rsidRDefault="00605A6F" w:rsidP="00E5174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Трансфузија крви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надокнада крви вештачким путем; води се рачуна о крвној групи </w:t>
      </w:r>
    </w:p>
    <w:p w:rsidR="00605A6F" w:rsidRDefault="00605A6F" w:rsidP="00E5174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Особ</w:t>
      </w:r>
      <w:r w:rsidR="00C7761E">
        <w:rPr>
          <w:rFonts w:ascii="Times New Roman" w:hAnsi="Times New Roman" w:cs="Times New Roman"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крвне групе О је </w:t>
      </w:r>
      <w:r w:rsidRP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универзални давалац крви</w:t>
      </w:r>
      <w:r w:rsid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</w:t>
      </w:r>
    </w:p>
    <w:p w:rsidR="00605A6F" w:rsidRPr="00603F5A" w:rsidRDefault="00605A6F" w:rsidP="00E51746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Особ</w:t>
      </w:r>
      <w:r w:rsidR="00C7761E">
        <w:rPr>
          <w:rFonts w:ascii="Times New Roman" w:hAnsi="Times New Roman" w:cs="Times New Roman"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крвне групе АБ </w:t>
      </w:r>
      <w:r w:rsidR="00C7761E">
        <w:rPr>
          <w:rFonts w:ascii="Times New Roman" w:hAnsi="Times New Roman" w:cs="Times New Roman"/>
          <w:sz w:val="28"/>
          <w:szCs w:val="28"/>
          <w:lang w:val="sr-Cyrl-RS"/>
        </w:rPr>
        <w:t>је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универзални прима</w:t>
      </w:r>
      <w:r w:rsidR="00C7761E" w:rsidRPr="00603F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лац крви.</w:t>
      </w:r>
    </w:p>
    <w:p w:rsidR="00605A6F" w:rsidRDefault="00605A6F" w:rsidP="00E5174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576AF" w:rsidRDefault="004576AF" w:rsidP="004576A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576AF" w:rsidRDefault="004576AF" w:rsidP="004576A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576AF" w:rsidRDefault="004576AF" w:rsidP="004576A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576AF" w:rsidRDefault="004576AF" w:rsidP="004576A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576AF" w:rsidRDefault="004576AF" w:rsidP="004576A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576AF" w:rsidRDefault="004576AF" w:rsidP="004576A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45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AF"/>
    <w:rsid w:val="000F50D5"/>
    <w:rsid w:val="004576AF"/>
    <w:rsid w:val="00603F5A"/>
    <w:rsid w:val="00605A6F"/>
    <w:rsid w:val="00C7761E"/>
    <w:rsid w:val="00E5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EEB3"/>
  <w15:chartTrackingRefBased/>
  <w15:docId w15:val="{79ADB9A6-225E-4590-AD3A-31F55D47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4576AF"/>
    <w:rPr>
      <w:color w:val="0000FF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603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qr_wxtcaJU?list=PLxl6mqrIwO9Kc38pF2sD2muEWC4RPcm2K" TargetMode="External"/><Relationship Id="rId4" Type="http://schemas.openxmlformats.org/officeDocument/2006/relationships/hyperlink" Target="https://mojaskola.rtsplaneta.rs/show/1353212/531/os7-biologija-krvotok-i-imuni-siste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1</cp:revision>
  <dcterms:created xsi:type="dcterms:W3CDTF">2020-03-31T10:48:00Z</dcterms:created>
  <dcterms:modified xsi:type="dcterms:W3CDTF">2020-03-31T11:38:00Z</dcterms:modified>
</cp:coreProperties>
</file>